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45" w:rsidRPr="00AC7482" w:rsidRDefault="00127745" w:rsidP="00127745">
      <w:pPr>
        <w:pStyle w:val="Heading2"/>
        <w:jc w:val="center"/>
        <w:rPr>
          <w:rFonts w:ascii="Times New Roman" w:eastAsia="Times New Roman" w:hAnsi="Times New Roman" w:cs="Times New Roman"/>
          <w:sz w:val="24"/>
          <w:szCs w:val="24"/>
          <w:bdr w:val="none" w:sz="0" w:space="0" w:color="auto" w:frame="1"/>
        </w:rPr>
      </w:pPr>
    </w:p>
    <w:p w:rsidR="00127745" w:rsidRPr="00AC7482" w:rsidRDefault="00127745" w:rsidP="00162FE1">
      <w:pPr>
        <w:jc w:val="center"/>
        <w:rPr>
          <w:rFonts w:ascii="Times New Roman" w:hAnsi="Times New Roman" w:cs="Times New Roman"/>
          <w:sz w:val="24"/>
          <w:szCs w:val="24"/>
        </w:rPr>
      </w:pPr>
      <w:r w:rsidRPr="00AC7482">
        <w:rPr>
          <w:rFonts w:ascii="Times New Roman" w:hAnsi="Times New Roman" w:cs="Times New Roman"/>
          <w:noProof/>
          <w:sz w:val="24"/>
          <w:szCs w:val="24"/>
        </w:rPr>
        <w:drawing>
          <wp:inline distT="0" distB="0" distL="0" distR="0">
            <wp:extent cx="1851660" cy="723900"/>
            <wp:effectExtent l="19050" t="0" r="0" b="0"/>
            <wp:docPr id="1" name="Picture 1" descr="C:\Users\ncalene\Desktop\SF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alene\Desktop\SFPC Logo.JPG"/>
                    <pic:cNvPicPr>
                      <a:picLocks noChangeAspect="1" noChangeArrowheads="1"/>
                    </pic:cNvPicPr>
                  </pic:nvPicPr>
                  <pic:blipFill>
                    <a:blip r:embed="rId5" cstate="print"/>
                    <a:srcRect/>
                    <a:stretch>
                      <a:fillRect/>
                    </a:stretch>
                  </pic:blipFill>
                  <pic:spPr bwMode="auto">
                    <a:xfrm>
                      <a:off x="0" y="0"/>
                      <a:ext cx="1851660" cy="723900"/>
                    </a:xfrm>
                    <a:prstGeom prst="rect">
                      <a:avLst/>
                    </a:prstGeom>
                    <a:noFill/>
                    <a:ln w="9525">
                      <a:noFill/>
                      <a:miter lim="800000"/>
                      <a:headEnd/>
                      <a:tailEnd/>
                    </a:ln>
                  </pic:spPr>
                </pic:pic>
              </a:graphicData>
            </a:graphic>
          </wp:inline>
        </w:drawing>
      </w:r>
    </w:p>
    <w:p w:rsidR="002C289C" w:rsidRPr="00AC7482" w:rsidRDefault="002C289C" w:rsidP="00162FE1">
      <w:pPr>
        <w:pStyle w:val="Heading2"/>
        <w:jc w:val="center"/>
        <w:rPr>
          <w:rFonts w:ascii="Times New Roman" w:eastAsia="Times New Roman" w:hAnsi="Times New Roman" w:cs="Times New Roman"/>
          <w:sz w:val="32"/>
          <w:szCs w:val="24"/>
        </w:rPr>
      </w:pPr>
      <w:r w:rsidRPr="00AC7482">
        <w:rPr>
          <w:rFonts w:ascii="Times New Roman" w:eastAsia="Times New Roman" w:hAnsi="Times New Roman" w:cs="Times New Roman"/>
          <w:sz w:val="32"/>
          <w:szCs w:val="24"/>
          <w:bdr w:val="none" w:sz="0" w:space="0" w:color="auto" w:frame="1"/>
        </w:rPr>
        <w:t>What food policy in Spokane means for you</w:t>
      </w:r>
    </w:p>
    <w:p w:rsidR="002C289C" w:rsidRPr="00AC7482" w:rsidRDefault="002C289C" w:rsidP="00162FE1">
      <w:pPr>
        <w:shd w:val="clear" w:color="auto" w:fill="FFFFFF"/>
        <w:spacing w:after="0" w:line="343" w:lineRule="atLeast"/>
        <w:jc w:val="center"/>
        <w:textAlignment w:val="center"/>
        <w:rPr>
          <w:rFonts w:ascii="Times New Roman" w:eastAsia="Times New Roman" w:hAnsi="Times New Roman" w:cs="Times New Roman"/>
          <w:color w:val="333333"/>
          <w:sz w:val="24"/>
          <w:szCs w:val="24"/>
        </w:rPr>
      </w:pPr>
      <w:r w:rsidRPr="00AC7482">
        <w:rPr>
          <w:rFonts w:ascii="Times New Roman" w:eastAsia="Times New Roman" w:hAnsi="Times New Roman" w:cs="Times New Roman"/>
          <w:color w:val="333333"/>
          <w:sz w:val="24"/>
          <w:szCs w:val="24"/>
        </w:rPr>
        <w:t>Nathan Calene, Food Systems Planning</w:t>
      </w:r>
    </w:p>
    <w:p w:rsidR="00CF12A9" w:rsidRPr="00AC7482" w:rsidRDefault="00CF12A9" w:rsidP="002C289C">
      <w:pPr>
        <w:shd w:val="clear" w:color="auto" w:fill="FFFFFF"/>
        <w:spacing w:after="0" w:line="343" w:lineRule="atLeast"/>
        <w:textAlignment w:val="center"/>
        <w:rPr>
          <w:rFonts w:ascii="Times New Roman" w:eastAsia="Times New Roman" w:hAnsi="Times New Roman" w:cs="Times New Roman"/>
          <w:color w:val="333333"/>
          <w:sz w:val="24"/>
          <w:szCs w:val="24"/>
        </w:rPr>
      </w:pPr>
    </w:p>
    <w:p w:rsidR="0044335E" w:rsidRPr="00AC7482" w:rsidRDefault="00916A34" w:rsidP="007318FE">
      <w:pPr>
        <w:rPr>
          <w:rFonts w:ascii="Times New Roman" w:hAnsi="Times New Roman" w:cs="Times New Roman"/>
          <w:sz w:val="24"/>
          <w:szCs w:val="24"/>
        </w:rPr>
      </w:pPr>
      <w:r>
        <w:rPr>
          <w:rFonts w:ascii="Times New Roman" w:hAnsi="Times New Roman" w:cs="Times New Roman"/>
          <w:sz w:val="24"/>
          <w:szCs w:val="24"/>
        </w:rPr>
        <w:t>*</w:t>
      </w:r>
      <w:r w:rsidR="00CF12A9" w:rsidRPr="00AC7482">
        <w:rPr>
          <w:rFonts w:ascii="Times New Roman" w:hAnsi="Times New Roman" w:cs="Times New Roman"/>
          <w:sz w:val="24"/>
          <w:szCs w:val="24"/>
        </w:rPr>
        <w:t xml:space="preserve">Website: </w:t>
      </w:r>
      <w:r w:rsidR="0044335E" w:rsidRPr="00AC7482">
        <w:rPr>
          <w:rFonts w:ascii="Times New Roman" w:hAnsi="Times New Roman" w:cs="Times New Roman"/>
          <w:sz w:val="24"/>
          <w:szCs w:val="24"/>
        </w:rPr>
        <w:t>spokanefoodpolicy.org *</w:t>
      </w:r>
      <w:r w:rsidR="00CF12A9" w:rsidRPr="00AC7482">
        <w:rPr>
          <w:rFonts w:ascii="Times New Roman" w:hAnsi="Times New Roman" w:cs="Times New Roman"/>
          <w:sz w:val="24"/>
          <w:szCs w:val="24"/>
        </w:rPr>
        <w:t xml:space="preserve">Email: </w:t>
      </w:r>
      <w:hyperlink r:id="rId6" w:history="1">
        <w:r w:rsidR="0044335E" w:rsidRPr="00AC7482">
          <w:rPr>
            <w:rStyle w:val="Hyperlink"/>
            <w:rFonts w:ascii="Times New Roman" w:hAnsi="Times New Roman" w:cs="Times New Roman"/>
            <w:sz w:val="24"/>
            <w:szCs w:val="24"/>
          </w:rPr>
          <w:t>spokanefoodpolicy@gmail.org</w:t>
        </w:r>
      </w:hyperlink>
      <w:r w:rsidR="00EC5D93">
        <w:rPr>
          <w:rFonts w:ascii="Times New Roman" w:hAnsi="Times New Roman" w:cs="Times New Roman"/>
          <w:sz w:val="24"/>
          <w:szCs w:val="24"/>
        </w:rPr>
        <w:t xml:space="preserve"> </w:t>
      </w:r>
      <w:r>
        <w:rPr>
          <w:rFonts w:ascii="Times New Roman" w:hAnsi="Times New Roman" w:cs="Times New Roman"/>
          <w:sz w:val="24"/>
          <w:szCs w:val="24"/>
        </w:rPr>
        <w:t>*</w:t>
      </w:r>
      <w:r w:rsidR="00C36126">
        <w:rPr>
          <w:rFonts w:ascii="Times New Roman" w:hAnsi="Times New Roman" w:cs="Times New Roman"/>
          <w:sz w:val="24"/>
          <w:szCs w:val="24"/>
        </w:rPr>
        <w:t>April 4</w:t>
      </w:r>
      <w:r w:rsidR="0044335E" w:rsidRPr="00AC7482">
        <w:rPr>
          <w:rFonts w:ascii="Times New Roman" w:hAnsi="Times New Roman" w:cs="Times New Roman"/>
          <w:sz w:val="24"/>
          <w:szCs w:val="24"/>
        </w:rPr>
        <w:t>, 2017</w:t>
      </w:r>
    </w:p>
    <w:p w:rsidR="00AC7482" w:rsidRPr="00AC7482" w:rsidRDefault="0044335E" w:rsidP="005864E0">
      <w:pPr>
        <w:rPr>
          <w:rFonts w:ascii="Times New Roman" w:hAnsi="Times New Roman" w:cs="Times New Roman"/>
          <w:sz w:val="24"/>
          <w:szCs w:val="24"/>
        </w:rPr>
      </w:pPr>
      <w:r w:rsidRPr="00AC7482">
        <w:rPr>
          <w:rFonts w:ascii="Times New Roman" w:hAnsi="Times New Roman" w:cs="Times New Roman"/>
          <w:b/>
          <w:sz w:val="24"/>
          <w:szCs w:val="24"/>
        </w:rPr>
        <w:t xml:space="preserve">SFPC </w:t>
      </w:r>
      <w:r w:rsidR="00C657BF" w:rsidRPr="00AC7482">
        <w:rPr>
          <w:rFonts w:ascii="Times New Roman" w:hAnsi="Times New Roman" w:cs="Times New Roman"/>
          <w:b/>
          <w:sz w:val="24"/>
          <w:szCs w:val="24"/>
        </w:rPr>
        <w:t>Update:</w:t>
      </w:r>
      <w:r w:rsidR="007318FE" w:rsidRPr="00AC7482">
        <w:rPr>
          <w:rFonts w:ascii="Times New Roman" w:hAnsi="Times New Roman" w:cs="Times New Roman"/>
          <w:b/>
          <w:sz w:val="24"/>
          <w:szCs w:val="24"/>
        </w:rPr>
        <w:t xml:space="preserve"> </w:t>
      </w:r>
      <w:r w:rsidRPr="00AC7482">
        <w:rPr>
          <w:rFonts w:ascii="Times New Roman" w:hAnsi="Times New Roman" w:cs="Times New Roman"/>
          <w:sz w:val="24"/>
          <w:szCs w:val="24"/>
        </w:rPr>
        <w:t xml:space="preserve">The Spokane Food Policy Council (SFPC) </w:t>
      </w:r>
      <w:r w:rsidR="00AC7482" w:rsidRPr="00AC7482">
        <w:rPr>
          <w:rFonts w:ascii="Times New Roman" w:hAnsi="Times New Roman" w:cs="Times New Roman"/>
          <w:sz w:val="24"/>
          <w:szCs w:val="24"/>
        </w:rPr>
        <w:t>first met October 2013, and since</w:t>
      </w:r>
      <w:r w:rsidRPr="00AC7482">
        <w:rPr>
          <w:rFonts w:ascii="Times New Roman" w:hAnsi="Times New Roman" w:cs="Times New Roman"/>
          <w:sz w:val="24"/>
          <w:szCs w:val="24"/>
        </w:rPr>
        <w:t xml:space="preserve"> then has been engaged in council organizational/program development, research, and outreach. </w:t>
      </w:r>
      <w:r w:rsidR="00AC7482" w:rsidRPr="00AC7482">
        <w:rPr>
          <w:rFonts w:ascii="Times New Roman" w:hAnsi="Times New Roman" w:cs="Times New Roman"/>
          <w:sz w:val="24"/>
          <w:szCs w:val="24"/>
        </w:rPr>
        <w:t xml:space="preserve">Some particular areas of current and future interest include: </w:t>
      </w:r>
    </w:p>
    <w:p w:rsidR="00AC7482" w:rsidRPr="00AC7482" w:rsidRDefault="00AC7482" w:rsidP="00AC7482">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 xml:space="preserve">farmland preservation </w:t>
      </w:r>
    </w:p>
    <w:p w:rsidR="00AC7482" w:rsidRPr="00AC7482" w:rsidRDefault="00AC7482" w:rsidP="00AC7482">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 xml:space="preserve">K-12 nutrition </w:t>
      </w:r>
    </w:p>
    <w:p w:rsidR="00AC7482" w:rsidRPr="00AC7482" w:rsidRDefault="00AC7482" w:rsidP="00AC7482">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institutional purchasing policies</w:t>
      </w:r>
    </w:p>
    <w:p w:rsidR="00AC7482" w:rsidRPr="00AC7482" w:rsidRDefault="00AC7482" w:rsidP="00AC7482">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policies that allow for local food processing in or near urban areas</w:t>
      </w:r>
    </w:p>
    <w:p w:rsidR="00AC7482" w:rsidRPr="00AC7482" w:rsidRDefault="00AC7482" w:rsidP="00AC7482">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incentives for grocery store</w:t>
      </w:r>
      <w:r w:rsidR="008E5179">
        <w:rPr>
          <w:rFonts w:ascii="Times New Roman" w:hAnsi="Times New Roman" w:cs="Times New Roman"/>
          <w:noProof/>
          <w:sz w:val="24"/>
          <w:szCs w:val="24"/>
        </w:rPr>
        <w:t>s, farmers markets, and food carts to</w:t>
      </w:r>
      <w:r w:rsidRPr="00AC7482">
        <w:rPr>
          <w:rFonts w:ascii="Times New Roman" w:hAnsi="Times New Roman" w:cs="Times New Roman"/>
          <w:noProof/>
          <w:sz w:val="24"/>
          <w:szCs w:val="24"/>
        </w:rPr>
        <w:t xml:space="preserve"> locate in underserved communities</w:t>
      </w:r>
    </w:p>
    <w:p w:rsidR="001B68C7" w:rsidRDefault="00AC7482" w:rsidP="006E5A1A">
      <w:pPr>
        <w:pStyle w:val="ListParagraph"/>
        <w:numPr>
          <w:ilvl w:val="0"/>
          <w:numId w:val="2"/>
        </w:numPr>
        <w:rPr>
          <w:rFonts w:ascii="Times New Roman" w:hAnsi="Times New Roman" w:cs="Times New Roman"/>
          <w:sz w:val="24"/>
          <w:szCs w:val="24"/>
        </w:rPr>
      </w:pPr>
      <w:r w:rsidRPr="00AC7482">
        <w:rPr>
          <w:rFonts w:ascii="Times New Roman" w:hAnsi="Times New Roman" w:cs="Times New Roman"/>
          <w:noProof/>
          <w:sz w:val="24"/>
          <w:szCs w:val="24"/>
        </w:rPr>
        <w:t>policies that reduce food in the waste-stream</w:t>
      </w:r>
    </w:p>
    <w:p w:rsidR="00EC4881" w:rsidRPr="00EC4881" w:rsidRDefault="00EC4881" w:rsidP="00EC4881">
      <w:pPr>
        <w:pStyle w:val="ListParagraph"/>
        <w:rPr>
          <w:rFonts w:ascii="Times New Roman" w:hAnsi="Times New Roman" w:cs="Times New Roman"/>
          <w:sz w:val="24"/>
          <w:szCs w:val="24"/>
        </w:rPr>
      </w:pPr>
    </w:p>
    <w:p w:rsidR="006F7448" w:rsidRDefault="006F7448" w:rsidP="0044335E">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714500" cy="2194560"/>
            <wp:effectExtent l="19050" t="0" r="0" b="0"/>
            <wp:wrapSquare wrapText="bothSides"/>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14500" cy="2194560"/>
                    </a:xfrm>
                    <a:prstGeom prst="rect">
                      <a:avLst/>
                    </a:prstGeom>
                    <a:noFill/>
                    <a:ln w="9525">
                      <a:noFill/>
                      <a:miter lim="800000"/>
                      <a:headEnd/>
                      <a:tailEnd/>
                    </a:ln>
                  </pic:spPr>
                </pic:pic>
              </a:graphicData>
            </a:graphic>
          </wp:anchor>
        </w:drawing>
      </w:r>
      <w:r w:rsidR="0044335E" w:rsidRPr="00AC7482">
        <w:rPr>
          <w:rFonts w:ascii="Times New Roman" w:hAnsi="Times New Roman" w:cs="Times New Roman"/>
          <w:noProof/>
          <w:sz w:val="24"/>
          <w:szCs w:val="24"/>
        </w:rPr>
        <w:t xml:space="preserve">The Spokane Food Policy Council meets the third Wednesday of each month. Information on the council, as well as our past presentations and meeting summaries, can be found on the SFPC website: </w:t>
      </w:r>
      <w:r w:rsidR="00916A34" w:rsidRPr="00AC7482">
        <w:rPr>
          <w:rFonts w:ascii="Times New Roman" w:hAnsi="Times New Roman" w:cs="Times New Roman"/>
          <w:noProof/>
          <w:sz w:val="24"/>
          <w:szCs w:val="24"/>
        </w:rPr>
        <w:t>spokanefoodpolicy.org</w:t>
      </w:r>
      <w:r w:rsidR="00916A34">
        <w:rPr>
          <w:rFonts w:ascii="Times New Roman" w:hAnsi="Times New Roman" w:cs="Times New Roman"/>
          <w:noProof/>
          <w:sz w:val="24"/>
          <w:szCs w:val="24"/>
        </w:rPr>
        <w:t>.</w:t>
      </w:r>
    </w:p>
    <w:p w:rsidR="006F7448" w:rsidRPr="00EC4881" w:rsidRDefault="00916A34" w:rsidP="0044335E">
      <w:pPr>
        <w:rPr>
          <w:rFonts w:ascii="Times New Roman" w:hAnsi="Times New Roman" w:cs="Times New Roman"/>
          <w:sz w:val="24"/>
          <w:szCs w:val="24"/>
        </w:rPr>
      </w:pPr>
      <w:r w:rsidRPr="00AC7482">
        <w:rPr>
          <w:rFonts w:ascii="Times New Roman" w:hAnsi="Times New Roman" w:cs="Times New Roman"/>
          <w:noProof/>
          <w:sz w:val="24"/>
          <w:szCs w:val="24"/>
        </w:rPr>
        <w:t>Outlined</w:t>
      </w:r>
      <w:r w:rsidRPr="00AC7482">
        <w:rPr>
          <w:rFonts w:ascii="Times New Roman" w:hAnsi="Times New Roman" w:cs="Times New Roman"/>
          <w:sz w:val="24"/>
          <w:szCs w:val="24"/>
        </w:rPr>
        <w:t xml:space="preserve"> below are a few significant actions made by the SFPC in the last year</w:t>
      </w:r>
      <w:r>
        <w:rPr>
          <w:rFonts w:ascii="Times New Roman" w:hAnsi="Times New Roman" w:cs="Times New Roman"/>
          <w:sz w:val="24"/>
          <w:szCs w:val="24"/>
        </w:rPr>
        <w:t>.</w:t>
      </w:r>
    </w:p>
    <w:p w:rsidR="00EC4881" w:rsidRPr="00AC7482" w:rsidRDefault="00EC4881" w:rsidP="0044335E">
      <w:pPr>
        <w:rPr>
          <w:rFonts w:ascii="Times New Roman" w:hAnsi="Times New Roman" w:cs="Times New Roman"/>
          <w:sz w:val="24"/>
          <w:szCs w:val="24"/>
        </w:rPr>
      </w:pPr>
      <w:r>
        <w:rPr>
          <w:rFonts w:ascii="Times New Roman" w:hAnsi="Times New Roman" w:cs="Times New Roman"/>
          <w:b/>
          <w:sz w:val="24"/>
          <w:szCs w:val="24"/>
        </w:rPr>
        <w:t>Food System Study:</w:t>
      </w:r>
      <w:r w:rsidR="0044335E" w:rsidRPr="00AC7482">
        <w:rPr>
          <w:rFonts w:ascii="Times New Roman" w:hAnsi="Times New Roman" w:cs="Times New Roman"/>
          <w:b/>
          <w:sz w:val="24"/>
          <w:szCs w:val="24"/>
        </w:rPr>
        <w:t xml:space="preserve"> </w:t>
      </w:r>
      <w:r w:rsidR="0044335E" w:rsidRPr="00AC7482">
        <w:rPr>
          <w:rFonts w:ascii="Times New Roman" w:hAnsi="Times New Roman" w:cs="Times New Roman"/>
          <w:sz w:val="24"/>
          <w:szCs w:val="24"/>
        </w:rPr>
        <w:t>In 2016, The Spokane Food Policy Council finished</w:t>
      </w:r>
      <w:r w:rsidR="0044335E" w:rsidRPr="00AC7482">
        <w:rPr>
          <w:rFonts w:ascii="Times New Roman" w:hAnsi="Times New Roman" w:cs="Times New Roman"/>
          <w:sz w:val="24"/>
          <w:szCs w:val="24"/>
          <w:u w:val="single"/>
        </w:rPr>
        <w:t xml:space="preserve"> </w:t>
      </w:r>
      <w:hyperlink r:id="rId9" w:history="1">
        <w:r w:rsidR="0044335E" w:rsidRPr="00AC7482">
          <w:rPr>
            <w:rStyle w:val="Hyperlink"/>
            <w:rFonts w:ascii="Times New Roman" w:hAnsi="Times New Roman" w:cs="Times New Roman"/>
            <w:sz w:val="24"/>
            <w:szCs w:val="24"/>
          </w:rPr>
          <w:t>The Spokane Regional Food System Inventory (FSI)</w:t>
        </w:r>
      </w:hyperlink>
      <w:r w:rsidR="0044335E" w:rsidRPr="00AC7482">
        <w:rPr>
          <w:rFonts w:ascii="Times New Roman" w:hAnsi="Times New Roman" w:cs="Times New Roman"/>
          <w:sz w:val="24"/>
          <w:szCs w:val="24"/>
        </w:rPr>
        <w:t xml:space="preserve"> which is a broad assessment of the regional food system–the first of its kind for Spokane. Spokane joins other cities all across the United States that are evaluating their local food systems in an effort to improve access and quality of food for their residents and to determine their ability to provide food during economic, environmental and climatic challenges. </w:t>
      </w:r>
    </w:p>
    <w:p w:rsidR="0044335E" w:rsidRPr="00AC7482" w:rsidRDefault="0044335E" w:rsidP="0044335E">
      <w:pPr>
        <w:rPr>
          <w:rFonts w:ascii="Times New Roman" w:hAnsi="Times New Roman" w:cs="Times New Roman"/>
          <w:sz w:val="24"/>
          <w:szCs w:val="24"/>
        </w:rPr>
      </w:pPr>
      <w:r w:rsidRPr="00AC7482">
        <w:rPr>
          <w:rFonts w:ascii="Times New Roman" w:hAnsi="Times New Roman" w:cs="Times New Roman"/>
          <w:b/>
          <w:sz w:val="24"/>
          <w:szCs w:val="24"/>
        </w:rPr>
        <w:lastRenderedPageBreak/>
        <w:t xml:space="preserve">Addressing Food Policy in the City of Spokane’s Code: </w:t>
      </w:r>
      <w:r w:rsidRPr="00AC7482">
        <w:rPr>
          <w:rFonts w:ascii="Times New Roman" w:hAnsi="Times New Roman" w:cs="Times New Roman"/>
          <w:sz w:val="24"/>
          <w:szCs w:val="24"/>
        </w:rPr>
        <w:t>In 2014 the SFPC worked to develop an urban farming set of ordinances. In October 2016 we began an update to the urban farming ordinances: animal keeping &amp; market gardens. Our goal is to have the update complete by the end of March</w:t>
      </w:r>
      <w:r w:rsidR="00AC7482" w:rsidRPr="00AC7482">
        <w:rPr>
          <w:rFonts w:ascii="Times New Roman" w:hAnsi="Times New Roman" w:cs="Times New Roman"/>
          <w:sz w:val="24"/>
          <w:szCs w:val="24"/>
        </w:rPr>
        <w:t xml:space="preserve"> or</w:t>
      </w:r>
      <w:r w:rsidRPr="00AC7482">
        <w:rPr>
          <w:rFonts w:ascii="Times New Roman" w:hAnsi="Times New Roman" w:cs="Times New Roman"/>
          <w:sz w:val="24"/>
          <w:szCs w:val="24"/>
        </w:rPr>
        <w:t xml:space="preserve"> early April 2017</w:t>
      </w:r>
      <w:r w:rsidR="00AC7482" w:rsidRPr="00AC7482">
        <w:rPr>
          <w:rFonts w:ascii="Times New Roman" w:hAnsi="Times New Roman" w:cs="Times New Roman"/>
          <w:sz w:val="24"/>
          <w:szCs w:val="24"/>
        </w:rPr>
        <w:t>,</w:t>
      </w:r>
      <w:r w:rsidRPr="00AC7482">
        <w:rPr>
          <w:rFonts w:ascii="Times New Roman" w:hAnsi="Times New Roman" w:cs="Times New Roman"/>
          <w:sz w:val="24"/>
          <w:szCs w:val="24"/>
        </w:rPr>
        <w:t xml:space="preserve"> culminating with an Urban Agriculture Week resolution from the Spokane’s City Council. </w:t>
      </w:r>
    </w:p>
    <w:p w:rsidR="0044335E" w:rsidRDefault="0044335E" w:rsidP="0044335E">
      <w:pPr>
        <w:rPr>
          <w:rFonts w:ascii="Times New Roman" w:hAnsi="Times New Roman" w:cs="Times New Roman"/>
          <w:sz w:val="24"/>
          <w:szCs w:val="24"/>
        </w:rPr>
      </w:pPr>
      <w:r w:rsidRPr="00AC7482">
        <w:rPr>
          <w:rFonts w:ascii="Times New Roman" w:hAnsi="Times New Roman" w:cs="Times New Roman"/>
          <w:b/>
          <w:sz w:val="24"/>
          <w:szCs w:val="24"/>
        </w:rPr>
        <w:t>Addressing Food P</w:t>
      </w:r>
      <w:r w:rsidR="00EC4881">
        <w:rPr>
          <w:rFonts w:ascii="Times New Roman" w:hAnsi="Times New Roman" w:cs="Times New Roman"/>
          <w:b/>
          <w:sz w:val="24"/>
          <w:szCs w:val="24"/>
        </w:rPr>
        <w:t>olicy in Comprehensive Planning:</w:t>
      </w:r>
      <w:r w:rsidRPr="00AC7482">
        <w:rPr>
          <w:rFonts w:ascii="Times New Roman" w:hAnsi="Times New Roman" w:cs="Times New Roman"/>
          <w:b/>
          <w:sz w:val="24"/>
          <w:szCs w:val="24"/>
        </w:rPr>
        <w:t xml:space="preserve"> </w:t>
      </w:r>
      <w:r w:rsidR="002F5236">
        <w:rPr>
          <w:rFonts w:ascii="Times New Roman" w:hAnsi="Times New Roman" w:cs="Times New Roman"/>
          <w:sz w:val="24"/>
          <w:szCs w:val="24"/>
        </w:rPr>
        <w:t>In 2016</w:t>
      </w:r>
      <w:r w:rsidRPr="00AC7482">
        <w:rPr>
          <w:rFonts w:ascii="Times New Roman" w:hAnsi="Times New Roman" w:cs="Times New Roman"/>
          <w:sz w:val="24"/>
          <w:szCs w:val="24"/>
        </w:rPr>
        <w:t xml:space="preserve"> the SF</w:t>
      </w:r>
      <w:r w:rsidR="002F5236">
        <w:rPr>
          <w:rFonts w:ascii="Times New Roman" w:hAnsi="Times New Roman" w:cs="Times New Roman"/>
          <w:sz w:val="24"/>
          <w:szCs w:val="24"/>
        </w:rPr>
        <w:t>PC worked with Spokane city planning staff to integrate</w:t>
      </w:r>
      <w:r w:rsidRPr="00AC7482">
        <w:rPr>
          <w:rFonts w:ascii="Times New Roman" w:hAnsi="Times New Roman" w:cs="Times New Roman"/>
          <w:sz w:val="24"/>
          <w:szCs w:val="24"/>
        </w:rPr>
        <w:t xml:space="preserve"> food language </w:t>
      </w:r>
      <w:r w:rsidR="002F5236">
        <w:rPr>
          <w:rFonts w:ascii="Times New Roman" w:hAnsi="Times New Roman" w:cs="Times New Roman"/>
          <w:sz w:val="24"/>
          <w:szCs w:val="24"/>
        </w:rPr>
        <w:t>in</w:t>
      </w:r>
      <w:r w:rsidRPr="00AC7482">
        <w:rPr>
          <w:rFonts w:ascii="Times New Roman" w:hAnsi="Times New Roman" w:cs="Times New Roman"/>
          <w:sz w:val="24"/>
          <w:szCs w:val="24"/>
        </w:rPr>
        <w:t xml:space="preserve">to the City of Spokane’s Comprehensive plan. The City of Spokane’s planning department has agreed to meet with the SFPC to consider the idea of a separate food chapter within the City of Spokane’s comprehensive plan. Resources of </w:t>
      </w:r>
      <w:r w:rsidR="00AC7482">
        <w:rPr>
          <w:rFonts w:ascii="Times New Roman" w:hAnsi="Times New Roman" w:cs="Times New Roman"/>
          <w:sz w:val="24"/>
          <w:szCs w:val="24"/>
        </w:rPr>
        <w:t>our recommendations confirmed to be added</w:t>
      </w:r>
      <w:r w:rsidRPr="00AC7482">
        <w:rPr>
          <w:rFonts w:ascii="Times New Roman" w:hAnsi="Times New Roman" w:cs="Times New Roman"/>
          <w:sz w:val="24"/>
          <w:szCs w:val="24"/>
        </w:rPr>
        <w:t xml:space="preserve"> are available at: </w:t>
      </w:r>
      <w:hyperlink r:id="rId10" w:history="1">
        <w:r w:rsidR="00AC7482" w:rsidRPr="001D6E95">
          <w:rPr>
            <w:rStyle w:val="Hyperlink"/>
            <w:rFonts w:ascii="Times New Roman" w:hAnsi="Times New Roman" w:cs="Times New Roman"/>
            <w:sz w:val="24"/>
            <w:szCs w:val="24"/>
          </w:rPr>
          <w:t>http://spokanefoodpolicy.org/individual/</w:t>
        </w:r>
      </w:hyperlink>
      <w:r w:rsidR="00AC7482">
        <w:rPr>
          <w:rFonts w:ascii="Times New Roman" w:hAnsi="Times New Roman" w:cs="Times New Roman"/>
          <w:sz w:val="24"/>
          <w:szCs w:val="24"/>
        </w:rPr>
        <w:t xml:space="preserve"> </w:t>
      </w:r>
    </w:p>
    <w:p w:rsidR="0044335E" w:rsidRPr="00AC7482" w:rsidRDefault="0044335E" w:rsidP="0044335E">
      <w:pPr>
        <w:rPr>
          <w:rFonts w:ascii="Times New Roman" w:hAnsi="Times New Roman" w:cs="Times New Roman"/>
          <w:sz w:val="24"/>
          <w:szCs w:val="24"/>
        </w:rPr>
      </w:pPr>
      <w:r w:rsidRPr="00AC7482">
        <w:rPr>
          <w:rFonts w:ascii="Times New Roman" w:hAnsi="Times New Roman" w:cs="Times New Roman"/>
          <w:b/>
          <w:sz w:val="24"/>
          <w:szCs w:val="24"/>
        </w:rPr>
        <w:t>For more information or questions</w:t>
      </w:r>
      <w:r w:rsidRPr="00AC7482">
        <w:rPr>
          <w:rFonts w:ascii="Times New Roman" w:hAnsi="Times New Roman" w:cs="Times New Roman"/>
          <w:sz w:val="24"/>
          <w:szCs w:val="24"/>
        </w:rPr>
        <w:t>, please contact:</w:t>
      </w:r>
    </w:p>
    <w:p w:rsidR="005864E0" w:rsidRPr="00AC7482" w:rsidRDefault="0044335E" w:rsidP="006E5A1A">
      <w:pPr>
        <w:rPr>
          <w:rFonts w:ascii="Times New Roman" w:hAnsi="Times New Roman" w:cs="Times New Roman"/>
          <w:sz w:val="24"/>
          <w:szCs w:val="24"/>
        </w:rPr>
      </w:pPr>
      <w:r w:rsidRPr="00AC7482">
        <w:rPr>
          <w:rFonts w:ascii="Times New Roman" w:hAnsi="Times New Roman" w:cs="Times New Roman"/>
          <w:sz w:val="24"/>
          <w:szCs w:val="24"/>
        </w:rPr>
        <w:t xml:space="preserve">Nathan Calene at 509-279-8596, </w:t>
      </w:r>
      <w:hyperlink r:id="rId11" w:history="1">
        <w:r w:rsidRPr="00AC7482">
          <w:rPr>
            <w:rStyle w:val="Hyperlink"/>
            <w:rFonts w:ascii="Times New Roman" w:hAnsi="Times New Roman" w:cs="Times New Roman"/>
            <w:sz w:val="24"/>
            <w:szCs w:val="24"/>
          </w:rPr>
          <w:t>spokanefoodpolicy@gmail.org</w:t>
        </w:r>
      </w:hyperlink>
      <w:r w:rsidRPr="00AC7482">
        <w:rPr>
          <w:rFonts w:ascii="Times New Roman" w:hAnsi="Times New Roman" w:cs="Times New Roman"/>
          <w:sz w:val="24"/>
          <w:szCs w:val="24"/>
        </w:rPr>
        <w:t xml:space="preserve"> </w:t>
      </w:r>
    </w:p>
    <w:p w:rsidR="00C657BF" w:rsidRPr="00AC7482" w:rsidRDefault="00C657BF" w:rsidP="006E5A1A">
      <w:pPr>
        <w:rPr>
          <w:rFonts w:ascii="Times New Roman" w:hAnsi="Times New Roman" w:cs="Times New Roman"/>
          <w:sz w:val="24"/>
          <w:szCs w:val="24"/>
        </w:rPr>
      </w:pPr>
      <w:r w:rsidRPr="00AC7482">
        <w:rPr>
          <w:rFonts w:ascii="Times New Roman" w:hAnsi="Times New Roman" w:cs="Times New Roman"/>
          <w:sz w:val="24"/>
          <w:szCs w:val="24"/>
        </w:rPr>
        <w:t xml:space="preserve">Last Blog: </w:t>
      </w:r>
      <w:hyperlink r:id="rId12" w:history="1">
        <w:r w:rsidRPr="00AC7482">
          <w:rPr>
            <w:rStyle w:val="Hyperlink"/>
            <w:rFonts w:ascii="Times New Roman" w:hAnsi="Times New Roman" w:cs="Times New Roman"/>
            <w:sz w:val="24"/>
            <w:szCs w:val="24"/>
          </w:rPr>
          <w:t>https://my.spokanecity.org/news/stories/2014/11/21/what-food-policy-in-spokane-means-for-you/</w:t>
        </w:r>
      </w:hyperlink>
      <w:r w:rsidRPr="00AC7482">
        <w:rPr>
          <w:rFonts w:ascii="Times New Roman" w:hAnsi="Times New Roman" w:cs="Times New Roman"/>
          <w:sz w:val="24"/>
          <w:szCs w:val="24"/>
        </w:rPr>
        <w:t xml:space="preserve"> </w:t>
      </w:r>
    </w:p>
    <w:p w:rsidR="006537FB" w:rsidRPr="0044335E" w:rsidRDefault="006537FB" w:rsidP="006537FB">
      <w:pPr>
        <w:rPr>
          <w:rFonts w:ascii="Times New Roman" w:hAnsi="Times New Roman" w:cs="Times New Roman"/>
          <w:sz w:val="24"/>
          <w:szCs w:val="24"/>
        </w:rPr>
      </w:pPr>
    </w:p>
    <w:sectPr w:rsidR="006537FB" w:rsidRPr="0044335E" w:rsidSect="00AC7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A9F"/>
    <w:multiLevelType w:val="hybridMultilevel"/>
    <w:tmpl w:val="EE6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0103A"/>
    <w:multiLevelType w:val="hybridMultilevel"/>
    <w:tmpl w:val="8C2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537FB"/>
    <w:rsid w:val="0001741C"/>
    <w:rsid w:val="00127745"/>
    <w:rsid w:val="0013028A"/>
    <w:rsid w:val="001578D2"/>
    <w:rsid w:val="00162FE1"/>
    <w:rsid w:val="001B68C7"/>
    <w:rsid w:val="001C2119"/>
    <w:rsid w:val="002C071B"/>
    <w:rsid w:val="002C289C"/>
    <w:rsid w:val="002F5236"/>
    <w:rsid w:val="0044335E"/>
    <w:rsid w:val="00581714"/>
    <w:rsid w:val="005864E0"/>
    <w:rsid w:val="006537FB"/>
    <w:rsid w:val="00696DF5"/>
    <w:rsid w:val="006B0F82"/>
    <w:rsid w:val="006E5A1A"/>
    <w:rsid w:val="006F7448"/>
    <w:rsid w:val="007318FE"/>
    <w:rsid w:val="0081367A"/>
    <w:rsid w:val="008574EA"/>
    <w:rsid w:val="008E5179"/>
    <w:rsid w:val="00914E93"/>
    <w:rsid w:val="00916A34"/>
    <w:rsid w:val="0098575E"/>
    <w:rsid w:val="009E3E94"/>
    <w:rsid w:val="00AA180A"/>
    <w:rsid w:val="00AC7482"/>
    <w:rsid w:val="00B91E16"/>
    <w:rsid w:val="00B925E9"/>
    <w:rsid w:val="00C36126"/>
    <w:rsid w:val="00C569EE"/>
    <w:rsid w:val="00C657BF"/>
    <w:rsid w:val="00CB082C"/>
    <w:rsid w:val="00CF12A9"/>
    <w:rsid w:val="00CF1A46"/>
    <w:rsid w:val="00D1677E"/>
    <w:rsid w:val="00DB7186"/>
    <w:rsid w:val="00E44F90"/>
    <w:rsid w:val="00EC0C46"/>
    <w:rsid w:val="00EC4881"/>
    <w:rsid w:val="00EC5D93"/>
    <w:rsid w:val="00F61F72"/>
    <w:rsid w:val="00F77CB1"/>
    <w:rsid w:val="00FA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94"/>
  </w:style>
  <w:style w:type="paragraph" w:styleId="Heading2">
    <w:name w:val="heading 2"/>
    <w:basedOn w:val="Normal"/>
    <w:next w:val="Normal"/>
    <w:link w:val="Heading2Char"/>
    <w:uiPriority w:val="9"/>
    <w:unhideWhenUsed/>
    <w:qFormat/>
    <w:rsid w:val="00443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C2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8C7"/>
    <w:rPr>
      <w:rFonts w:ascii="Tahoma" w:hAnsi="Tahoma" w:cs="Tahoma"/>
      <w:sz w:val="16"/>
      <w:szCs w:val="16"/>
    </w:rPr>
  </w:style>
  <w:style w:type="character" w:styleId="Hyperlink">
    <w:name w:val="Hyperlink"/>
    <w:basedOn w:val="DefaultParagraphFont"/>
    <w:uiPriority w:val="99"/>
    <w:unhideWhenUsed/>
    <w:rsid w:val="006E5A1A"/>
    <w:rPr>
      <w:color w:val="0000FF" w:themeColor="hyperlink"/>
      <w:u w:val="single"/>
    </w:rPr>
  </w:style>
  <w:style w:type="character" w:customStyle="1" w:styleId="Heading3Char">
    <w:name w:val="Heading 3 Char"/>
    <w:basedOn w:val="DefaultParagraphFont"/>
    <w:link w:val="Heading3"/>
    <w:uiPriority w:val="9"/>
    <w:rsid w:val="002C28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2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33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7482"/>
    <w:pPr>
      <w:ind w:left="720"/>
      <w:contextualSpacing/>
    </w:pPr>
  </w:style>
</w:styles>
</file>

<file path=word/webSettings.xml><?xml version="1.0" encoding="utf-8"?>
<w:webSettings xmlns:r="http://schemas.openxmlformats.org/officeDocument/2006/relationships" xmlns:w="http://schemas.openxmlformats.org/wordprocessingml/2006/main">
  <w:divs>
    <w:div w:id="67120216">
      <w:bodyDiv w:val="1"/>
      <w:marLeft w:val="0"/>
      <w:marRight w:val="0"/>
      <w:marTop w:val="0"/>
      <w:marBottom w:val="0"/>
      <w:divBdr>
        <w:top w:val="none" w:sz="0" w:space="0" w:color="auto"/>
        <w:left w:val="none" w:sz="0" w:space="0" w:color="auto"/>
        <w:bottom w:val="none" w:sz="0" w:space="0" w:color="auto"/>
        <w:right w:val="none" w:sz="0" w:space="0" w:color="auto"/>
      </w:divBdr>
      <w:divsChild>
        <w:div w:id="1127578456">
          <w:marLeft w:val="0"/>
          <w:marRight w:val="0"/>
          <w:marTop w:val="180"/>
          <w:marBottom w:val="180"/>
          <w:divBdr>
            <w:top w:val="none" w:sz="0" w:space="0" w:color="auto"/>
            <w:left w:val="none" w:sz="0" w:space="0" w:color="auto"/>
            <w:bottom w:val="none" w:sz="0" w:space="0" w:color="auto"/>
            <w:right w:val="none" w:sz="0" w:space="0" w:color="auto"/>
          </w:divBdr>
          <w:divsChild>
            <w:div w:id="1107315235">
              <w:marLeft w:val="0"/>
              <w:marRight w:val="0"/>
              <w:marTop w:val="0"/>
              <w:marBottom w:val="0"/>
              <w:divBdr>
                <w:top w:val="none" w:sz="0" w:space="0" w:color="auto"/>
                <w:left w:val="none" w:sz="0" w:space="0" w:color="auto"/>
                <w:bottom w:val="none" w:sz="0" w:space="0" w:color="auto"/>
                <w:right w:val="single" w:sz="4" w:space="6" w:color="auto"/>
              </w:divBdr>
              <w:divsChild>
                <w:div w:id="1929774926">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 w:id="1187669610">
      <w:bodyDiv w:val="1"/>
      <w:marLeft w:val="0"/>
      <w:marRight w:val="0"/>
      <w:marTop w:val="0"/>
      <w:marBottom w:val="0"/>
      <w:divBdr>
        <w:top w:val="none" w:sz="0" w:space="0" w:color="auto"/>
        <w:left w:val="none" w:sz="0" w:space="0" w:color="auto"/>
        <w:bottom w:val="none" w:sz="0" w:space="0" w:color="auto"/>
        <w:right w:val="none" w:sz="0" w:space="0" w:color="auto"/>
      </w:divBdr>
      <w:divsChild>
        <w:div w:id="1524981592">
          <w:marLeft w:val="0"/>
          <w:marRight w:val="0"/>
          <w:marTop w:val="180"/>
          <w:marBottom w:val="180"/>
          <w:divBdr>
            <w:top w:val="none" w:sz="0" w:space="0" w:color="auto"/>
            <w:left w:val="none" w:sz="0" w:space="0" w:color="auto"/>
            <w:bottom w:val="none" w:sz="0" w:space="0" w:color="auto"/>
            <w:right w:val="none" w:sz="0" w:space="0" w:color="auto"/>
          </w:divBdr>
          <w:divsChild>
            <w:div w:id="94398981">
              <w:marLeft w:val="0"/>
              <w:marRight w:val="0"/>
              <w:marTop w:val="0"/>
              <w:marBottom w:val="0"/>
              <w:divBdr>
                <w:top w:val="none" w:sz="0" w:space="0" w:color="auto"/>
                <w:left w:val="none" w:sz="0" w:space="0" w:color="auto"/>
                <w:bottom w:val="none" w:sz="0" w:space="0" w:color="auto"/>
                <w:right w:val="single" w:sz="4" w:space="6" w:color="auto"/>
              </w:divBdr>
              <w:divsChild>
                <w:div w:id="2106608882">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 w:id="16770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kanefoodpolicy.org/wp-content/uploads/2016/10/Food-Inventory-4_12_16_opt.pdf" TargetMode="External"/><Relationship Id="rId12" Type="http://schemas.openxmlformats.org/officeDocument/2006/relationships/hyperlink" Target="https://my.spokanecity.org/news/stories/2014/11/21/what-food-policy-in-spokane-means-fo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kanefoodpolicy@gmail.org" TargetMode="External"/><Relationship Id="rId11" Type="http://schemas.openxmlformats.org/officeDocument/2006/relationships/hyperlink" Target="mailto:spokanefoodpolicy@gmail.org" TargetMode="External"/><Relationship Id="rId5" Type="http://schemas.openxmlformats.org/officeDocument/2006/relationships/image" Target="media/image1.jpeg"/><Relationship Id="rId10" Type="http://schemas.openxmlformats.org/officeDocument/2006/relationships/hyperlink" Target="http://spokanefoodpolicy.org/individual/" TargetMode="External"/><Relationship Id="rId4" Type="http://schemas.openxmlformats.org/officeDocument/2006/relationships/webSettings" Target="webSettings.xml"/><Relationship Id="rId9" Type="http://schemas.openxmlformats.org/officeDocument/2006/relationships/hyperlink" Target="http://spokanefoodpolicy.org/wp-content/uploads/2016/10/Food-Inventory-4_12_16_op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ncalene</dc:creator>
  <cp:lastModifiedBy>ncalene</cp:lastModifiedBy>
  <cp:revision>2</cp:revision>
  <cp:lastPrinted>2017-04-03T22:44:00Z</cp:lastPrinted>
  <dcterms:created xsi:type="dcterms:W3CDTF">2017-04-04T20:06:00Z</dcterms:created>
  <dcterms:modified xsi:type="dcterms:W3CDTF">2017-04-04T20:06:00Z</dcterms:modified>
</cp:coreProperties>
</file>